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3D1A7" w14:textId="77777777" w:rsidR="003B5DB4" w:rsidRPr="003B5DB4" w:rsidRDefault="003B5DB4" w:rsidP="003B5D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B5DB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Sazebník úhrad za poskytování informací dle zákona č. 106/1999 Sb.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3B5DB4" w:rsidRPr="003B5DB4" w14:paraId="34CA5CC9" w14:textId="77777777" w:rsidTr="003B5D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2ED00E" w14:textId="77777777" w:rsidR="003B5DB4" w:rsidRPr="003B5DB4" w:rsidRDefault="003B5DB4" w:rsidP="003B5DB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5D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souladu se zákonem č. 106/1999 Sb., o svobodném přístupu k informacím, vydává Obecní úřad Hnojice sazebník úhrad a postup při účtování za podání informace.</w:t>
            </w:r>
            <w:r w:rsidRPr="003B5D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tbl>
            <w:tblPr>
              <w:tblW w:w="0" w:type="auto"/>
              <w:jc w:val="center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198"/>
              <w:gridCol w:w="1530"/>
              <w:gridCol w:w="3045"/>
            </w:tblGrid>
            <w:tr w:rsidR="003B5DB4" w:rsidRPr="003B5DB4" w14:paraId="01A4F23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CF08181" w14:textId="77777777" w:rsidR="003B5DB4" w:rsidRPr="003B5DB4" w:rsidRDefault="003B5DB4" w:rsidP="003B5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Sazebník úhrad</w:t>
                  </w:r>
                </w:p>
              </w:tc>
            </w:tr>
            <w:tr w:rsidR="003B5DB4" w:rsidRPr="003B5DB4" w14:paraId="44637B4E" w14:textId="77777777">
              <w:trPr>
                <w:tblCellSpacing w:w="15" w:type="dxa"/>
                <w:jc w:val="center"/>
              </w:trPr>
              <w:tc>
                <w:tcPr>
                  <w:tcW w:w="3000" w:type="dxa"/>
                  <w:vAlign w:val="center"/>
                  <w:hideMark/>
                </w:tcPr>
                <w:p w14:paraId="2FED7609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 1 hodina práce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14:paraId="43D5FE61" w14:textId="77777777" w:rsidR="003B5DB4" w:rsidRPr="003B5DB4" w:rsidRDefault="003B5DB4" w:rsidP="003B5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100,00 Kč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14:paraId="038C9CAE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(účtovat od 2 hodin výše)</w:t>
                  </w:r>
                </w:p>
              </w:tc>
            </w:tr>
            <w:tr w:rsidR="003B5DB4" w:rsidRPr="003B5DB4" w14:paraId="20EA7FE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7E2CBD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 1 list A4 (podané informace)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71A7C" w14:textId="77777777" w:rsidR="003B5DB4" w:rsidRPr="003B5DB4" w:rsidRDefault="003B5DB4" w:rsidP="003B5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2,00 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0005C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(účtovat od 5 listů výše)</w:t>
                  </w:r>
                </w:p>
              </w:tc>
            </w:tr>
            <w:tr w:rsidR="003B5DB4" w:rsidRPr="003B5DB4" w14:paraId="00E6773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39500D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 odeslání faxové zprávy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0F716" w14:textId="77777777" w:rsidR="003B5DB4" w:rsidRPr="003B5DB4" w:rsidRDefault="003B5DB4" w:rsidP="003B5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5,00 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3E433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(účtovat od 5 listů výše)</w:t>
                  </w:r>
                </w:p>
              </w:tc>
            </w:tr>
            <w:tr w:rsidR="003B5DB4" w:rsidRPr="003B5DB4" w14:paraId="1118851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78F232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 poštovné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020E3" w14:textId="77777777" w:rsidR="003B5DB4" w:rsidRPr="003B5DB4" w:rsidRDefault="003B5DB4" w:rsidP="003B5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5,40 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A76B2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psaní do 20 g</w:t>
                  </w:r>
                </w:p>
              </w:tc>
            </w:tr>
            <w:tr w:rsidR="003B5DB4" w:rsidRPr="003B5DB4" w14:paraId="183A98A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4B6E26D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96157" w14:textId="77777777" w:rsidR="003B5DB4" w:rsidRPr="003B5DB4" w:rsidRDefault="003B5DB4" w:rsidP="003B5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9,00 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81642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psaní od 20-50 g</w:t>
                  </w:r>
                </w:p>
              </w:tc>
            </w:tr>
            <w:tr w:rsidR="003B5DB4" w:rsidRPr="003B5DB4" w14:paraId="5FCE2B4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AFFEF41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A5240" w14:textId="77777777" w:rsidR="003B5DB4" w:rsidRPr="003B5DB4" w:rsidRDefault="003B5DB4" w:rsidP="003B5D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16,00 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23F96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psaní od 50-500 g</w:t>
                  </w:r>
                </w:p>
              </w:tc>
            </w:tr>
          </w:tbl>
          <w:p w14:paraId="035EBE60" w14:textId="77777777" w:rsidR="003B5DB4" w:rsidRPr="003B5DB4" w:rsidRDefault="003B5DB4" w:rsidP="003B5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5D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neuvedené poštovné (doporučené psaní, balíčky, ap.) se bude účtovat v cenách poštovného České pošty.</w:t>
            </w:r>
            <w:r w:rsidRPr="003B5D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B5D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B5D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B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Postup při podání a účtování za podání informace</w:t>
            </w:r>
            <w:r w:rsidRPr="003B5D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8545"/>
            </w:tblGrid>
            <w:tr w:rsidR="003B5DB4" w:rsidRPr="003B5DB4" w14:paraId="31EB3B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BA2737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F479D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cs-CZ"/>
                    </w:rPr>
                    <w:t>Informace je požadována telefonicky</w:t>
                  </w:r>
                </w:p>
              </w:tc>
            </w:tr>
            <w:tr w:rsidR="003B5DB4" w:rsidRPr="003B5DB4" w14:paraId="6B9231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5D86C3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7A6AE" w14:textId="77777777" w:rsidR="003B5DB4" w:rsidRPr="003B5DB4" w:rsidRDefault="003B5DB4" w:rsidP="003B5DB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úhradu za podání informace nepožadovat </w:t>
                  </w:r>
                </w:p>
              </w:tc>
            </w:tr>
            <w:tr w:rsidR="003B5DB4" w:rsidRPr="003B5DB4" w14:paraId="5CF071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8BC36E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538CA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cs-CZ"/>
                    </w:rPr>
                    <w:t>Informace je požadována písemně</w:t>
                  </w:r>
                </w:p>
              </w:tc>
            </w:tr>
            <w:tr w:rsidR="003B5DB4" w:rsidRPr="003B5DB4" w14:paraId="3A8411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3D4157" w14:textId="77777777" w:rsidR="003B5DB4" w:rsidRPr="003B5DB4" w:rsidRDefault="003B5DB4" w:rsidP="003B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0640C" w14:textId="77777777" w:rsidR="003B5DB4" w:rsidRPr="003B5DB4" w:rsidRDefault="003B5DB4" w:rsidP="003B5DB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 prostudování žádosti je nutno předem sdělit žadateli výši nákladů, které bude OÚ požadovat za zpracování a zaslání </w:t>
                  </w:r>
                </w:p>
                <w:p w14:paraId="760AF819" w14:textId="77777777" w:rsidR="003B5DB4" w:rsidRPr="003B5DB4" w:rsidRDefault="003B5DB4" w:rsidP="003B5DB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žadatel písemně potvrdí souhlas s náklady spojenými s informací </w:t>
                  </w:r>
                </w:p>
                <w:p w14:paraId="1DDCCBD3" w14:textId="77777777" w:rsidR="003B5DB4" w:rsidRPr="003B5DB4" w:rsidRDefault="003B5DB4" w:rsidP="003B5DB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B5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 zpracování a odeslání informace bude žadateli vyfakturována příslušná částka </w:t>
                  </w:r>
                </w:p>
              </w:tc>
            </w:tr>
          </w:tbl>
          <w:p w14:paraId="7791F0A8" w14:textId="77777777" w:rsidR="003B5DB4" w:rsidRPr="003B5DB4" w:rsidRDefault="003B5DB4" w:rsidP="003B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2565952" w14:textId="77777777" w:rsidR="003B5DB4" w:rsidRPr="003B5DB4" w:rsidRDefault="003B5DB4" w:rsidP="003B5D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3B5DB4" w:rsidRPr="003B5DB4" w14:paraId="79E87671" w14:textId="77777777" w:rsidTr="003B5D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AD7182" w14:textId="77777777" w:rsidR="003B5DB4" w:rsidRPr="003B5DB4" w:rsidRDefault="003B5DB4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5D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Úhrada může být zaplacena v hotovosti na OÚ nebo složenkou na účet OÚ Hnojice</w:t>
            </w:r>
          </w:p>
        </w:tc>
      </w:tr>
    </w:tbl>
    <w:p w14:paraId="034741C0" w14:textId="77777777" w:rsidR="00512D3F" w:rsidRPr="003B5DB4" w:rsidRDefault="00512D3F" w:rsidP="003B5DB4"/>
    <w:sectPr w:rsidR="00512D3F" w:rsidRPr="003B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9645F"/>
    <w:multiLevelType w:val="multilevel"/>
    <w:tmpl w:val="CB6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74879"/>
    <w:multiLevelType w:val="multilevel"/>
    <w:tmpl w:val="0C8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B4"/>
    <w:rsid w:val="003B5DB4"/>
    <w:rsid w:val="005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B7A2"/>
  <w15:chartTrackingRefBased/>
  <w15:docId w15:val="{569787CB-34A5-4971-AB83-8B063712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5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5D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5DB4"/>
    <w:rPr>
      <w:b/>
      <w:bCs/>
    </w:rPr>
  </w:style>
  <w:style w:type="character" w:styleId="Zdraznn">
    <w:name w:val="Emphasis"/>
    <w:basedOn w:val="Standardnpsmoodstavce"/>
    <w:uiPriority w:val="20"/>
    <w:qFormat/>
    <w:rsid w:val="003B5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1</cp:revision>
  <dcterms:created xsi:type="dcterms:W3CDTF">2020-10-07T09:17:00Z</dcterms:created>
  <dcterms:modified xsi:type="dcterms:W3CDTF">2020-10-07T09:17:00Z</dcterms:modified>
</cp:coreProperties>
</file>